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869D" w14:textId="77777777" w:rsidR="00BB604A" w:rsidRPr="005C4E67" w:rsidRDefault="00BB604A" w:rsidP="00BB604A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5C4E67">
        <w:rPr>
          <w:rFonts w:ascii="Arial" w:hAnsi="Arial" w:cs="Arial"/>
          <w:b/>
          <w:sz w:val="16"/>
          <w:szCs w:val="16"/>
        </w:rPr>
        <w:t>Wykonawca/ Wykonawca wspólnie ubiegający się o udzielenie zamówienia:</w:t>
      </w:r>
    </w:p>
    <w:p w14:paraId="549C1578" w14:textId="77777777" w:rsidR="00003326" w:rsidRPr="005C4E67" w:rsidRDefault="00003326" w:rsidP="00BB604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2F06DAC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  <w:u w:val="single"/>
        </w:rPr>
      </w:pPr>
      <w:r w:rsidRPr="005C4E67">
        <w:rPr>
          <w:rFonts w:ascii="Arial" w:hAnsi="Arial" w:cs="Arial"/>
          <w:sz w:val="16"/>
          <w:szCs w:val="16"/>
        </w:rPr>
        <w:t>______________________</w:t>
      </w:r>
      <w:r w:rsidRPr="005C4E67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5CAC0120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  <w:u w:val="single"/>
        </w:rPr>
      </w:pPr>
    </w:p>
    <w:p w14:paraId="4DB417D2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______________________</w:t>
      </w:r>
    </w:p>
    <w:p w14:paraId="1102B30D" w14:textId="77777777" w:rsidR="00BB604A" w:rsidRPr="005C4E67" w:rsidRDefault="00BB604A" w:rsidP="00BB604A">
      <w:pPr>
        <w:spacing w:after="0" w:line="360" w:lineRule="auto"/>
        <w:ind w:right="5953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Pr="005C4E67">
        <w:rPr>
          <w:rFonts w:ascii="Arial" w:hAnsi="Arial" w:cs="Arial"/>
          <w:i/>
          <w:sz w:val="16"/>
          <w:szCs w:val="16"/>
        </w:rPr>
        <w:br/>
        <w:t>w zależności od podmiotu: NIP/PESEL, KRS/</w:t>
      </w:r>
      <w:proofErr w:type="spellStart"/>
      <w:r w:rsidRPr="005C4E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C4E67">
        <w:rPr>
          <w:rFonts w:ascii="Arial" w:hAnsi="Arial" w:cs="Arial"/>
          <w:i/>
          <w:sz w:val="16"/>
          <w:szCs w:val="16"/>
        </w:rPr>
        <w:t>)</w:t>
      </w:r>
    </w:p>
    <w:p w14:paraId="2F9BB272" w14:textId="77777777" w:rsidR="00BB604A" w:rsidRPr="005C4E67" w:rsidRDefault="00BB604A" w:rsidP="00BB604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reprezentowany przez:</w:t>
      </w:r>
    </w:p>
    <w:p w14:paraId="03198627" w14:textId="77777777" w:rsidR="00BB604A" w:rsidRPr="005C4E67" w:rsidRDefault="00BB604A" w:rsidP="00BB604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53C2544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______________________</w:t>
      </w:r>
    </w:p>
    <w:p w14:paraId="6F6E63CA" w14:textId="77777777" w:rsidR="00BB604A" w:rsidRPr="005C4E67" w:rsidRDefault="00BB604A" w:rsidP="00BB604A">
      <w:pPr>
        <w:spacing w:after="0" w:line="360" w:lineRule="auto"/>
        <w:ind w:right="5954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i/>
          <w:sz w:val="16"/>
          <w:szCs w:val="16"/>
        </w:rPr>
        <w:t>(imię, nazwisko, stanowisko/ podstawa do  reprezentacji)</w:t>
      </w:r>
    </w:p>
    <w:p w14:paraId="78F73528" w14:textId="77777777" w:rsidR="00BB604A" w:rsidRPr="005C4E67" w:rsidRDefault="00BB604A" w:rsidP="00BB604A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b/>
          <w:sz w:val="16"/>
          <w:szCs w:val="16"/>
          <w:u w:val="single"/>
        </w:rPr>
        <w:t xml:space="preserve">Oświadczenie </w:t>
      </w:r>
    </w:p>
    <w:p w14:paraId="3EBF291B" w14:textId="789B1C52" w:rsidR="00BB604A" w:rsidRPr="00BD51CB" w:rsidRDefault="00BB604A" w:rsidP="00BB604A">
      <w:pPr>
        <w:spacing w:after="0" w:line="360" w:lineRule="auto"/>
        <w:jc w:val="center"/>
        <w:rPr>
          <w:rFonts w:ascii="Arial" w:hAnsi="Arial" w:cs="Arial"/>
          <w:b/>
          <w:color w:val="222222"/>
          <w:sz w:val="16"/>
          <w:szCs w:val="16"/>
        </w:rPr>
      </w:pPr>
      <w:r w:rsidRPr="005C4E67">
        <w:rPr>
          <w:rFonts w:ascii="Arial" w:hAnsi="Arial" w:cs="Arial"/>
          <w:b/>
          <w:sz w:val="16"/>
          <w:szCs w:val="16"/>
        </w:rPr>
        <w:t xml:space="preserve">składane na podstawie art. 7 ust. 1 </w:t>
      </w:r>
      <w:r w:rsidRPr="005C4E67">
        <w:rPr>
          <w:rFonts w:ascii="Arial" w:hAnsi="Arial" w:cs="Arial"/>
          <w:b/>
          <w:color w:val="222222"/>
          <w:sz w:val="16"/>
          <w:szCs w:val="16"/>
        </w:rPr>
        <w:t>ustawy z dnia 13 kwietnia 2022 r. o szczególnych rozwiązaniach w zakresie przeciwdziałania wspieraniu agresji na Ukrainę oraz służących ochronie bezpieczeństwa narodowego (Dz. U. z 202</w:t>
      </w:r>
      <w:r w:rsidR="00995835">
        <w:rPr>
          <w:rFonts w:ascii="Arial" w:hAnsi="Arial" w:cs="Arial"/>
          <w:b/>
          <w:color w:val="222222"/>
          <w:sz w:val="16"/>
          <w:szCs w:val="16"/>
        </w:rPr>
        <w:t>3</w:t>
      </w:r>
      <w:r w:rsidR="00303048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5C4E67">
        <w:rPr>
          <w:rFonts w:ascii="Arial" w:hAnsi="Arial" w:cs="Arial"/>
          <w:b/>
          <w:color w:val="222222"/>
          <w:sz w:val="16"/>
          <w:szCs w:val="16"/>
        </w:rPr>
        <w:t xml:space="preserve">r. poz. </w:t>
      </w:r>
      <w:r w:rsidR="00995835" w:rsidRPr="00995835">
        <w:rPr>
          <w:rFonts w:ascii="Arial" w:hAnsi="Arial" w:cs="Arial"/>
          <w:b/>
          <w:color w:val="222222"/>
          <w:sz w:val="16"/>
          <w:szCs w:val="16"/>
        </w:rPr>
        <w:t>1497</w:t>
      </w:r>
      <w:r w:rsidRPr="00995835">
        <w:rPr>
          <w:rFonts w:ascii="Arial" w:hAnsi="Arial" w:cs="Arial"/>
          <w:b/>
          <w:color w:val="222222"/>
          <w:sz w:val="16"/>
          <w:szCs w:val="16"/>
        </w:rPr>
        <w:t>)</w:t>
      </w:r>
      <w:r w:rsidR="005C4E67" w:rsidRPr="00FA0D2B">
        <w:rPr>
          <w:rFonts w:ascii="Arial" w:hAnsi="Arial" w:cs="Arial"/>
          <w:bCs/>
          <w:sz w:val="16"/>
          <w:szCs w:val="16"/>
        </w:rPr>
        <w:t xml:space="preserve"> oraz </w:t>
      </w:r>
      <w:r w:rsidR="005C4E67" w:rsidRPr="00FA0D2B">
        <w:rPr>
          <w:rFonts w:ascii="Arial" w:hAnsi="Arial" w:cs="Arial"/>
          <w:b/>
          <w:sz w:val="16"/>
          <w:szCs w:val="16"/>
        </w:rPr>
        <w:t>n</w:t>
      </w:r>
      <w:r w:rsidR="005C4E67" w:rsidRPr="00BD51CB">
        <w:rPr>
          <w:rFonts w:ascii="Arial" w:hAnsi="Arial" w:cs="Arial"/>
          <w:b/>
          <w:color w:val="222222"/>
          <w:sz w:val="16"/>
          <w:szCs w:val="16"/>
        </w:rPr>
        <w:t>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</w:t>
      </w:r>
    </w:p>
    <w:p w14:paraId="4698C81A" w14:textId="77777777" w:rsidR="00BB604A" w:rsidRPr="005C4E67" w:rsidRDefault="00BB604A" w:rsidP="00BB604A">
      <w:pPr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5C4E67">
        <w:rPr>
          <w:rFonts w:ascii="Arial" w:hAnsi="Arial" w:cs="Arial"/>
          <w:bCs/>
          <w:sz w:val="16"/>
          <w:szCs w:val="16"/>
        </w:rPr>
        <w:t xml:space="preserve">Dla zadania  pn.: </w:t>
      </w:r>
    </w:p>
    <w:p w14:paraId="6E41585F" w14:textId="77777777" w:rsidR="00D10B5D" w:rsidRPr="005C4E67" w:rsidRDefault="00D10B5D" w:rsidP="00BB604A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42A3A05" w14:textId="2651C777" w:rsidR="00303048" w:rsidRDefault="00E63F29" w:rsidP="00E63F2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>„</w:t>
      </w:r>
      <w:r w:rsidR="009213A0" w:rsidRPr="009213A0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>Kompleksowa usługa sprzątania budynku administracyjnego oraz dworca Komunikacji Beskidzkiej S.A., ul. Legionów 54 / ul. Warszawska 7 w Bielsku-Białej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>”</w:t>
      </w:r>
    </w:p>
    <w:p w14:paraId="1300CF8D" w14:textId="77777777" w:rsidR="00303048" w:rsidRDefault="00303048" w:rsidP="00BB604A">
      <w:pPr>
        <w:spacing w:after="0" w:line="240" w:lineRule="auto"/>
        <w:rPr>
          <w:rFonts w:ascii="Arial" w:hAnsi="Arial" w:cs="Arial"/>
          <w:b/>
          <w:sz w:val="16"/>
          <w:szCs w:val="16"/>
          <w:lang w:eastAsia="pl-PL"/>
        </w:rPr>
      </w:pPr>
    </w:p>
    <w:p w14:paraId="7C6B1477" w14:textId="77777777" w:rsidR="00204DC6" w:rsidRPr="005C4E67" w:rsidRDefault="00204DC6" w:rsidP="00BB604A">
      <w:pPr>
        <w:spacing w:after="0" w:line="240" w:lineRule="auto"/>
        <w:rPr>
          <w:rFonts w:ascii="Arial" w:hAnsi="Arial" w:cs="Arial"/>
          <w:b/>
          <w:sz w:val="16"/>
          <w:szCs w:val="16"/>
          <w:lang w:eastAsia="pl-PL"/>
        </w:rPr>
      </w:pPr>
    </w:p>
    <w:p w14:paraId="2126FFE8" w14:textId="4BC09ACC" w:rsidR="00462155" w:rsidRPr="005C4E67" w:rsidRDefault="00462155" w:rsidP="0046215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C4E67">
        <w:rPr>
          <w:rFonts w:ascii="Arial" w:eastAsia="Times New Roman" w:hAnsi="Arial" w:cs="Arial"/>
          <w:sz w:val="16"/>
          <w:szCs w:val="16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95835">
        <w:rPr>
          <w:rFonts w:ascii="Arial" w:eastAsia="Times New Roman" w:hAnsi="Arial" w:cs="Arial"/>
          <w:sz w:val="16"/>
          <w:szCs w:val="16"/>
          <w:lang w:eastAsia="pl-PL"/>
        </w:rPr>
        <w:t xml:space="preserve">z 2023 r., </w:t>
      </w:r>
      <w:r w:rsidRPr="005C4E67">
        <w:rPr>
          <w:rFonts w:ascii="Arial" w:eastAsia="Times New Roman" w:hAnsi="Arial" w:cs="Arial"/>
          <w:sz w:val="16"/>
          <w:szCs w:val="16"/>
          <w:lang w:eastAsia="pl-PL"/>
        </w:rPr>
        <w:t xml:space="preserve">poz. </w:t>
      </w:r>
      <w:r w:rsidR="00995835">
        <w:rPr>
          <w:rFonts w:ascii="Arial" w:eastAsia="Times New Roman" w:hAnsi="Arial" w:cs="Arial"/>
          <w:sz w:val="16"/>
          <w:szCs w:val="16"/>
          <w:lang w:eastAsia="pl-PL"/>
        </w:rPr>
        <w:t>1497</w:t>
      </w:r>
      <w:r w:rsidRPr="005C4E67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70343D25" w14:textId="77777777" w:rsidR="00462155" w:rsidRPr="005C4E67" w:rsidRDefault="00462155" w:rsidP="00462155">
      <w:pPr>
        <w:spacing w:after="0" w:line="360" w:lineRule="auto"/>
        <w:ind w:left="68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F1ABACA" w14:textId="77777777" w:rsidR="00462155" w:rsidRPr="005C4E67" w:rsidRDefault="00462155" w:rsidP="0046215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C4E67">
        <w:rPr>
          <w:rFonts w:ascii="Arial" w:eastAsia="Times New Roman" w:hAnsi="Arial" w:cs="Arial"/>
          <w:sz w:val="16"/>
          <w:szCs w:val="16"/>
          <w:lang w:eastAsia="pl-PL"/>
        </w:rPr>
        <w:t xml:space="preserve">Oświadczam, że niniejsze zamówienie nie będzie udzielone na rzecz lub z udziałem: </w:t>
      </w:r>
    </w:p>
    <w:p w14:paraId="5F7CA515" w14:textId="77777777" w:rsidR="00462155" w:rsidRPr="00462155" w:rsidRDefault="00462155" w:rsidP="00462155">
      <w:pPr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2155">
        <w:rPr>
          <w:rFonts w:ascii="Arial" w:eastAsia="Times New Roman" w:hAnsi="Arial" w:cs="Arial"/>
          <w:sz w:val="16"/>
          <w:szCs w:val="16"/>
          <w:lang w:eastAsia="pl-PL"/>
        </w:rPr>
        <w:t>a) obywateli rosyjskich lub osób fizycznych lub prawnych, podmiotów lub organów z siedzibą w Rosji;</w:t>
      </w:r>
    </w:p>
    <w:p w14:paraId="4BD5FE54" w14:textId="77777777" w:rsidR="00462155" w:rsidRPr="00462155" w:rsidRDefault="00462155" w:rsidP="00462155">
      <w:pPr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2155">
        <w:rPr>
          <w:rFonts w:ascii="Arial" w:eastAsia="Times New Roman" w:hAnsi="Arial" w:cs="Arial"/>
          <w:sz w:val="16"/>
          <w:szCs w:val="16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6B8AC557" w14:textId="77777777" w:rsidR="00462155" w:rsidRPr="00462155" w:rsidRDefault="00462155" w:rsidP="00303048">
      <w:pPr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2155">
        <w:rPr>
          <w:rFonts w:ascii="Arial" w:eastAsia="Times New Roman" w:hAnsi="Arial" w:cs="Arial"/>
          <w:sz w:val="16"/>
          <w:szCs w:val="16"/>
          <w:lang w:eastAsia="pl-PL"/>
        </w:rPr>
        <w:t>c) 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45C178DE" w14:textId="77777777" w:rsidR="00BB604A" w:rsidRDefault="00BB604A" w:rsidP="00BB604A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2A46A39B" w14:textId="77777777" w:rsidR="005C4E67" w:rsidRPr="005C4E67" w:rsidRDefault="005C4E67" w:rsidP="00BB604A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72FF4BAB" w14:textId="77777777" w:rsidR="00BB604A" w:rsidRPr="005C4E67" w:rsidRDefault="00BB604A" w:rsidP="00BB604A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4E67">
        <w:rPr>
          <w:rFonts w:ascii="Arial" w:hAnsi="Arial" w:cs="Arial"/>
          <w:i/>
          <w:iCs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706E192" w14:textId="77777777" w:rsidR="005C4E67" w:rsidRDefault="005C4E67" w:rsidP="00BB60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E088104" w14:textId="77777777" w:rsidR="005C4E67" w:rsidRPr="005C4E67" w:rsidRDefault="005C4E67" w:rsidP="00BB60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74A74A2" w14:textId="77777777" w:rsidR="00462155" w:rsidRDefault="00462155" w:rsidP="00BB604A">
      <w:pPr>
        <w:rPr>
          <w:rFonts w:ascii="Arial" w:hAnsi="Arial" w:cs="Arial"/>
          <w:sz w:val="16"/>
          <w:szCs w:val="16"/>
        </w:rPr>
      </w:pPr>
    </w:p>
    <w:p w14:paraId="5E694031" w14:textId="77777777" w:rsidR="005C4E67" w:rsidRPr="005C4E67" w:rsidRDefault="005C4E67" w:rsidP="00BB604A">
      <w:pPr>
        <w:rPr>
          <w:rFonts w:ascii="Arial" w:hAnsi="Arial" w:cs="Arial"/>
          <w:sz w:val="16"/>
          <w:szCs w:val="16"/>
        </w:rPr>
      </w:pPr>
    </w:p>
    <w:p w14:paraId="06D093BC" w14:textId="77777777" w:rsidR="00BB604A" w:rsidRPr="005C4E67" w:rsidRDefault="00BB604A" w:rsidP="00BB604A">
      <w:pPr>
        <w:jc w:val="right"/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>……………………………………………………………………………………….</w:t>
      </w:r>
    </w:p>
    <w:p w14:paraId="0AC05769" w14:textId="77777777" w:rsidR="00BB604A" w:rsidRPr="005C4E67" w:rsidRDefault="00BB604A" w:rsidP="00BB604A">
      <w:pPr>
        <w:tabs>
          <w:tab w:val="left" w:pos="5985"/>
        </w:tabs>
        <w:rPr>
          <w:rFonts w:ascii="Arial" w:hAnsi="Arial" w:cs="Arial"/>
          <w:sz w:val="16"/>
          <w:szCs w:val="16"/>
        </w:rPr>
      </w:pPr>
      <w:r w:rsidRPr="005C4E67">
        <w:rPr>
          <w:rFonts w:ascii="Arial" w:hAnsi="Arial" w:cs="Arial"/>
          <w:sz w:val="16"/>
          <w:szCs w:val="16"/>
        </w:rPr>
        <w:tab/>
        <w:t>Data i podpis</w:t>
      </w:r>
    </w:p>
    <w:sectPr w:rsidR="00BB604A" w:rsidRPr="005C4E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9E61" w14:textId="77777777" w:rsidR="003E6F54" w:rsidRDefault="003E6F54" w:rsidP="00BB604A">
      <w:pPr>
        <w:spacing w:after="0" w:line="240" w:lineRule="auto"/>
      </w:pPr>
      <w:r>
        <w:separator/>
      </w:r>
    </w:p>
  </w:endnote>
  <w:endnote w:type="continuationSeparator" w:id="0">
    <w:p w14:paraId="21C4A550" w14:textId="77777777" w:rsidR="003E6F54" w:rsidRDefault="003E6F54" w:rsidP="00B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70C4" w14:textId="77777777" w:rsidR="003E6F54" w:rsidRDefault="003E6F54" w:rsidP="00BB604A">
      <w:pPr>
        <w:spacing w:after="0" w:line="240" w:lineRule="auto"/>
      </w:pPr>
      <w:r>
        <w:separator/>
      </w:r>
    </w:p>
  </w:footnote>
  <w:footnote w:type="continuationSeparator" w:id="0">
    <w:p w14:paraId="0C349E39" w14:textId="77777777" w:rsidR="003E6F54" w:rsidRDefault="003E6F54" w:rsidP="00B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7369" w14:textId="4C36F506" w:rsidR="00BB604A" w:rsidRDefault="00303048" w:rsidP="00303048">
    <w:pPr>
      <w:pStyle w:val="Nagwek"/>
      <w:tabs>
        <w:tab w:val="clear" w:pos="4536"/>
        <w:tab w:val="clear" w:pos="9072"/>
        <w:tab w:val="left" w:pos="7725"/>
      </w:tabs>
      <w:jc w:val="right"/>
    </w:pPr>
    <w:r>
      <w:t>KB/1/202</w:t>
    </w:r>
    <w:r w:rsidR="009213A0">
      <w:t>4</w:t>
    </w:r>
    <w:r>
      <w:t xml:space="preserve"> | Komunikacja Beskidzka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F6F95"/>
    <w:multiLevelType w:val="hybridMultilevel"/>
    <w:tmpl w:val="9B6871DE"/>
    <w:lvl w:ilvl="0" w:tplc="8C7C189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96897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4A"/>
    <w:rsid w:val="00003326"/>
    <w:rsid w:val="0013365B"/>
    <w:rsid w:val="00204DC6"/>
    <w:rsid w:val="00211F0B"/>
    <w:rsid w:val="0021785E"/>
    <w:rsid w:val="00303048"/>
    <w:rsid w:val="003C7B29"/>
    <w:rsid w:val="003E6F54"/>
    <w:rsid w:val="00462155"/>
    <w:rsid w:val="0050148B"/>
    <w:rsid w:val="005C4E67"/>
    <w:rsid w:val="00673F27"/>
    <w:rsid w:val="00692B4D"/>
    <w:rsid w:val="006F5D47"/>
    <w:rsid w:val="00805C0C"/>
    <w:rsid w:val="00850AC8"/>
    <w:rsid w:val="008F611C"/>
    <w:rsid w:val="009213A0"/>
    <w:rsid w:val="00995835"/>
    <w:rsid w:val="0099725B"/>
    <w:rsid w:val="00A83062"/>
    <w:rsid w:val="00AB3CE2"/>
    <w:rsid w:val="00B77EA1"/>
    <w:rsid w:val="00BB604A"/>
    <w:rsid w:val="00BD51CB"/>
    <w:rsid w:val="00CC46A3"/>
    <w:rsid w:val="00D10B5D"/>
    <w:rsid w:val="00E63F29"/>
    <w:rsid w:val="00EB0629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D078"/>
  <w15:chartTrackingRefBased/>
  <w15:docId w15:val="{FFA37B4A-F6AE-4416-A36C-2B3232DB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6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60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60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60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Wach</dc:creator>
  <cp:keywords/>
  <dc:description/>
  <cp:lastModifiedBy>Rafał Ryplewicz</cp:lastModifiedBy>
  <cp:revision>4</cp:revision>
  <cp:lastPrinted>2024-01-23T09:24:00Z</cp:lastPrinted>
  <dcterms:created xsi:type="dcterms:W3CDTF">2024-01-23T09:40:00Z</dcterms:created>
  <dcterms:modified xsi:type="dcterms:W3CDTF">2024-01-23T10:41:00Z</dcterms:modified>
</cp:coreProperties>
</file>